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6c96cd086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893b1f456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Dennys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5754ea2774fb0" /><Relationship Type="http://schemas.openxmlformats.org/officeDocument/2006/relationships/numbering" Target="/word/numbering.xml" Id="Rd90ff593e755477a" /><Relationship Type="http://schemas.openxmlformats.org/officeDocument/2006/relationships/settings" Target="/word/settings.xml" Id="R14b3dc7da3524864" /><Relationship Type="http://schemas.openxmlformats.org/officeDocument/2006/relationships/image" Target="/word/media/a1fc083a-1607-4843-b116-07c947b5a266.png" Id="R1be893b1f4564e77" /></Relationships>
</file>