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272fe7adf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418ba9093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Depler Springs,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f93ea3ee54118" /><Relationship Type="http://schemas.openxmlformats.org/officeDocument/2006/relationships/numbering" Target="/word/numbering.xml" Id="R5ad6ecf5b9ff4eff" /><Relationship Type="http://schemas.openxmlformats.org/officeDocument/2006/relationships/settings" Target="/word/settings.xml" Id="Rfc3097a97cf14816" /><Relationship Type="http://schemas.openxmlformats.org/officeDocument/2006/relationships/image" Target="/word/media/3da91c7e-0dd9-4b33-b6d7-32a494c59ae3.png" Id="R449418ba90934ab2" /></Relationships>
</file>