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e1a9506cf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7873c3f3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DeRenne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6bb6f74814d68" /><Relationship Type="http://schemas.openxmlformats.org/officeDocument/2006/relationships/numbering" Target="/word/numbering.xml" Id="R36e9d2b07e5542f5" /><Relationship Type="http://schemas.openxmlformats.org/officeDocument/2006/relationships/settings" Target="/word/settings.xml" Id="R89c4b46c3a094e04" /><Relationship Type="http://schemas.openxmlformats.org/officeDocument/2006/relationships/image" Target="/word/media/d4fa6f47-08a2-4163-ba4c-d4b3c3a10670.png" Id="R0ff7873c3f3444e9" /></Relationships>
</file>