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e8325cfe2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f70a9ab50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Desbrough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2948b7e624e2a" /><Relationship Type="http://schemas.openxmlformats.org/officeDocument/2006/relationships/numbering" Target="/word/numbering.xml" Id="R98b02526001f4f06" /><Relationship Type="http://schemas.openxmlformats.org/officeDocument/2006/relationships/settings" Target="/word/settings.xml" Id="R2c09131e9f904075" /><Relationship Type="http://schemas.openxmlformats.org/officeDocument/2006/relationships/image" Target="/word/media/4b522929-0496-40d8-aea4-9ceec261d224.png" Id="Reccf70a9ab504c03" /></Relationships>
</file>