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ef92701c8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03b34b233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View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d0f9b5aae4b32" /><Relationship Type="http://schemas.openxmlformats.org/officeDocument/2006/relationships/numbering" Target="/word/numbering.xml" Id="R0a4e531a407e4d6b" /><Relationship Type="http://schemas.openxmlformats.org/officeDocument/2006/relationships/settings" Target="/word/settings.xml" Id="Rfe1ff74def524a51" /><Relationship Type="http://schemas.openxmlformats.org/officeDocument/2006/relationships/image" Target="/word/media/011d3118-87d1-4f44-85bb-b3bb741ad274.png" Id="R4e003b34b2334af4" /></Relationships>
</file>