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0418f8751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a78338fce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Deskys,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2e5d368f64d80" /><Relationship Type="http://schemas.openxmlformats.org/officeDocument/2006/relationships/numbering" Target="/word/numbering.xml" Id="R5c97f2968da34683" /><Relationship Type="http://schemas.openxmlformats.org/officeDocument/2006/relationships/settings" Target="/word/settings.xml" Id="Rb2e20a8eabf84f44" /><Relationship Type="http://schemas.openxmlformats.org/officeDocument/2006/relationships/image" Target="/word/media/09bc6bb4-0fb3-495f-9960-d5e17be85c87.png" Id="R4baa78338fce49a4" /></Relationships>
</file>