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4cea26ba9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8f7c36251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Despard,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eeed87d7e4ec5" /><Relationship Type="http://schemas.openxmlformats.org/officeDocument/2006/relationships/numbering" Target="/word/numbering.xml" Id="R12d8f656f7834648" /><Relationship Type="http://schemas.openxmlformats.org/officeDocument/2006/relationships/settings" Target="/word/settings.xml" Id="Rf6d4491f0aa94c57" /><Relationship Type="http://schemas.openxmlformats.org/officeDocument/2006/relationships/image" Target="/word/media/d2627f1d-3e52-472b-b1d7-fa749ed65737.png" Id="R5928f7c36251494a" /></Relationships>
</file>