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f02821dce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05057a93e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Detonti,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5c5dfa2d34d12" /><Relationship Type="http://schemas.openxmlformats.org/officeDocument/2006/relationships/numbering" Target="/word/numbering.xml" Id="R696ccfd3189349f2" /><Relationship Type="http://schemas.openxmlformats.org/officeDocument/2006/relationships/settings" Target="/word/settings.xml" Id="R3d1ea61639ff4ad8" /><Relationship Type="http://schemas.openxmlformats.org/officeDocument/2006/relationships/image" Target="/word/media/9e4cf249-ae60-4f02-ada0-1b8d322878f8.png" Id="R8b405057a93e4ea5" /></Relationships>
</file>