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12b90c1fb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075b3d1e8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Devil Canyon,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449f8dc52475b" /><Relationship Type="http://schemas.openxmlformats.org/officeDocument/2006/relationships/numbering" Target="/word/numbering.xml" Id="R453292e91c9e4dfa" /><Relationship Type="http://schemas.openxmlformats.org/officeDocument/2006/relationships/settings" Target="/word/settings.xml" Id="R5b034090c7b74dd7" /><Relationship Type="http://schemas.openxmlformats.org/officeDocument/2006/relationships/image" Target="/word/media/b0da6e1f-fa73-4163-9594-abc0f98333ec.png" Id="Rc9a075b3d1e84edb" /></Relationships>
</file>