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2cb34a7c1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067b4867c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Dewberry 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c62fc8a2c4f54" /><Relationship Type="http://schemas.openxmlformats.org/officeDocument/2006/relationships/numbering" Target="/word/numbering.xml" Id="R1ec30e63445f4826" /><Relationship Type="http://schemas.openxmlformats.org/officeDocument/2006/relationships/settings" Target="/word/settings.xml" Id="Rf09a61e3813040f9" /><Relationship Type="http://schemas.openxmlformats.org/officeDocument/2006/relationships/image" Target="/word/media/c3cccdbf-f098-40ee-871d-dfd5b840d062.png" Id="Rfd3067b4867c498c" /></Relationships>
</file>