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10c47f26e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09c4f230f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 Giorgio,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88bc228bd4e9e" /><Relationship Type="http://schemas.openxmlformats.org/officeDocument/2006/relationships/numbering" Target="/word/numbering.xml" Id="R8d50b9f6a30d4d89" /><Relationship Type="http://schemas.openxmlformats.org/officeDocument/2006/relationships/settings" Target="/word/settings.xml" Id="Rfc88c20b376f40ce" /><Relationship Type="http://schemas.openxmlformats.org/officeDocument/2006/relationships/image" Target="/word/media/7ef53a19-be80-4774-9185-a69f393e685b.png" Id="R90709c4f230f4e79" /></Relationships>
</file>