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eb3e510c2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28c4a364e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Cave,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921533ee54867" /><Relationship Type="http://schemas.openxmlformats.org/officeDocument/2006/relationships/numbering" Target="/word/numbering.xml" Id="Re9dbc9b7495244ed" /><Relationship Type="http://schemas.openxmlformats.org/officeDocument/2006/relationships/settings" Target="/word/settings.xml" Id="Ra33e3a79b3c64856" /><Relationship Type="http://schemas.openxmlformats.org/officeDocument/2006/relationships/image" Target="/word/media/710da3d2-af50-4daa-a42b-9f30c9513d7a.png" Id="R5b128c4a364e483e" /></Relationships>
</file>