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baae50203d4f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69854e81b34f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Diamond Rock,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cbd8fbeeb24930" /><Relationship Type="http://schemas.openxmlformats.org/officeDocument/2006/relationships/numbering" Target="/word/numbering.xml" Id="R5af1f35552e94822" /><Relationship Type="http://schemas.openxmlformats.org/officeDocument/2006/relationships/settings" Target="/word/settings.xml" Id="Ra71d58b1819b4dab" /><Relationship Type="http://schemas.openxmlformats.org/officeDocument/2006/relationships/image" Target="/word/media/1f8d48fc-219e-4e08-b7ba-bdc7f3369e8c.png" Id="R3369854e81b34f28" /></Relationships>
</file>