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fe30561c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165c41f68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a2a4881914ad0" /><Relationship Type="http://schemas.openxmlformats.org/officeDocument/2006/relationships/numbering" Target="/word/numbering.xml" Id="R54fb546dadcb478a" /><Relationship Type="http://schemas.openxmlformats.org/officeDocument/2006/relationships/settings" Target="/word/settings.xml" Id="Rc812ea5e59dd4d11" /><Relationship Type="http://schemas.openxmlformats.org/officeDocument/2006/relationships/image" Target="/word/media/f808f496-32f9-4288-b3b5-b7d266c31c1c.png" Id="R222165c41f684a3a" /></Relationships>
</file>