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461b8f91f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1b871c193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Dickerson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7844846f544e2" /><Relationship Type="http://schemas.openxmlformats.org/officeDocument/2006/relationships/numbering" Target="/word/numbering.xml" Id="R4181ec754f0f4c5d" /><Relationship Type="http://schemas.openxmlformats.org/officeDocument/2006/relationships/settings" Target="/word/settings.xml" Id="Rcf682d360e504f51" /><Relationship Type="http://schemas.openxmlformats.org/officeDocument/2006/relationships/image" Target="/word/media/66f7e305-08bd-4788-afe9-4ece36012d44.png" Id="R17a1b871c1934139" /></Relationships>
</file>