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a38790c09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a9fcd765e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Dickson City,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1b4e4ec584918" /><Relationship Type="http://schemas.openxmlformats.org/officeDocument/2006/relationships/numbering" Target="/word/numbering.xml" Id="R7fc8454f24a146d0" /><Relationship Type="http://schemas.openxmlformats.org/officeDocument/2006/relationships/settings" Target="/word/settings.xml" Id="R9bba63f2ad284463" /><Relationship Type="http://schemas.openxmlformats.org/officeDocument/2006/relationships/image" Target="/word/media/b028ce2e-b292-4c39-a67a-32992087db11.png" Id="R6c4a9fcd765e471e" /></Relationships>
</file>