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54f27cb9f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f75f4b145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Dicksonburg,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a5baab60a424d" /><Relationship Type="http://schemas.openxmlformats.org/officeDocument/2006/relationships/numbering" Target="/word/numbering.xml" Id="R08d4218451e14acb" /><Relationship Type="http://schemas.openxmlformats.org/officeDocument/2006/relationships/settings" Target="/word/settings.xml" Id="R59a84cbbbd4f451d" /><Relationship Type="http://schemas.openxmlformats.org/officeDocument/2006/relationships/image" Target="/word/media/9e240426-5ccb-49af-a9be-a4df8f8baca6.png" Id="R92df75f4b1454980" /></Relationships>
</file>