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3cd48f83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cba30365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Dieter and Johnson Main Street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1bffca294fd3" /><Relationship Type="http://schemas.openxmlformats.org/officeDocument/2006/relationships/numbering" Target="/word/numbering.xml" Id="R0738c60e433340fe" /><Relationship Type="http://schemas.openxmlformats.org/officeDocument/2006/relationships/settings" Target="/word/settings.xml" Id="R78dad5b8ca1349b2" /><Relationship Type="http://schemas.openxmlformats.org/officeDocument/2006/relationships/image" Target="/word/media/03a43fda-d140-45c0-a8df-ffd8edcef803.png" Id="Rcc63cba303654a4a" /></Relationships>
</file>