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f688dc44a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ce4639a8b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Dieter and Johnson Main Street Addition,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1f8a1434b4798" /><Relationship Type="http://schemas.openxmlformats.org/officeDocument/2006/relationships/numbering" Target="/word/numbering.xml" Id="Rf5d4bebd5e67487d" /><Relationship Type="http://schemas.openxmlformats.org/officeDocument/2006/relationships/settings" Target="/word/settings.xml" Id="R5eb7adad73694687" /><Relationship Type="http://schemas.openxmlformats.org/officeDocument/2006/relationships/image" Target="/word/media/3e86344e-87f9-42d4-888e-4ac88ab21a8a.png" Id="R825ce4639a8b4a18" /></Relationships>
</file>