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efa5d8edfb48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fbddda1b6245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Dieterich,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02866adb5d4ceb" /><Relationship Type="http://schemas.openxmlformats.org/officeDocument/2006/relationships/numbering" Target="/word/numbering.xml" Id="R0bf8f6cdd419441a" /><Relationship Type="http://schemas.openxmlformats.org/officeDocument/2006/relationships/settings" Target="/word/settings.xml" Id="Rdc82105fb31647ff" /><Relationship Type="http://schemas.openxmlformats.org/officeDocument/2006/relationships/image" Target="/word/media/1c883e40-b4f4-4350-9dbe-fcdf5882203c.png" Id="Re1fbddda1b6245b2" /></Relationships>
</file>