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16cb7712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8caa7b8e7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Digbey,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4eaaffcb24ea6" /><Relationship Type="http://schemas.openxmlformats.org/officeDocument/2006/relationships/numbering" Target="/word/numbering.xml" Id="Ra315c2e3704c4a79" /><Relationship Type="http://schemas.openxmlformats.org/officeDocument/2006/relationships/settings" Target="/word/settings.xml" Id="R97eeb42cf35f4b6e" /><Relationship Type="http://schemas.openxmlformats.org/officeDocument/2006/relationships/image" Target="/word/media/1c125852-a7f0-45b8-b133-b38214e36709.png" Id="R1cf8caa7b8e74670" /></Relationships>
</file>