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6ac4426e4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3ba620bcf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Dillons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6fbb4e70b4aa0" /><Relationship Type="http://schemas.openxmlformats.org/officeDocument/2006/relationships/numbering" Target="/word/numbering.xml" Id="R3c6e97f3d6dd4127" /><Relationship Type="http://schemas.openxmlformats.org/officeDocument/2006/relationships/settings" Target="/word/settings.xml" Id="Rf93e18f288054521" /><Relationship Type="http://schemas.openxmlformats.org/officeDocument/2006/relationships/image" Target="/word/media/0a952111-4b8f-4a5b-b79a-64e00e6afa20.png" Id="Rdf73ba620bcf49b0" /></Relationships>
</file>