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acf215736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76b89f596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Dillsburg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5b3fda2c542d9" /><Relationship Type="http://schemas.openxmlformats.org/officeDocument/2006/relationships/numbering" Target="/word/numbering.xml" Id="R88974bb38ba345d2" /><Relationship Type="http://schemas.openxmlformats.org/officeDocument/2006/relationships/settings" Target="/word/settings.xml" Id="R31baee1dc67d47c9" /><Relationship Type="http://schemas.openxmlformats.org/officeDocument/2006/relationships/image" Target="/word/media/e9894c60-3d98-4d4b-93f1-e96f7902ea47.png" Id="Refb76b89f5964d09" /></Relationships>
</file>