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7f4a6475e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57cbcaeae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Dimond,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c137541164a5d" /><Relationship Type="http://schemas.openxmlformats.org/officeDocument/2006/relationships/numbering" Target="/word/numbering.xml" Id="R7ba67bbc53474846" /><Relationship Type="http://schemas.openxmlformats.org/officeDocument/2006/relationships/settings" Target="/word/settings.xml" Id="Re84db149881a4b05" /><Relationship Type="http://schemas.openxmlformats.org/officeDocument/2006/relationships/image" Target="/word/media/1e3f2cc7-329e-4471-b165-cb0c7b9340bc.png" Id="R14557cbcaeae477b" /></Relationships>
</file>