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9935b5c62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1585ab577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Dingley Dell,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cd84492ff448b" /><Relationship Type="http://schemas.openxmlformats.org/officeDocument/2006/relationships/numbering" Target="/word/numbering.xml" Id="Re16522569f304f10" /><Relationship Type="http://schemas.openxmlformats.org/officeDocument/2006/relationships/settings" Target="/word/settings.xml" Id="Ra73cc224bc2b45b6" /><Relationship Type="http://schemas.openxmlformats.org/officeDocument/2006/relationships/image" Target="/word/media/84cbf42b-ac73-401c-84c8-5bc8ceb37c93.png" Id="Re691585ab5774315" /></Relationships>
</file>