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712b0d937a47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6628876fe745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Dinterman,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0308b83b0e4b4d" /><Relationship Type="http://schemas.openxmlformats.org/officeDocument/2006/relationships/numbering" Target="/word/numbering.xml" Id="R2da78ba8ffc24415" /><Relationship Type="http://schemas.openxmlformats.org/officeDocument/2006/relationships/settings" Target="/word/settings.xml" Id="R6daaee947a034623" /><Relationship Type="http://schemas.openxmlformats.org/officeDocument/2006/relationships/image" Target="/word/media/f1089326-b6af-4cb2-89a2-ee677b3c6f93.png" Id="R826628876fe7456e" /></Relationships>
</file>