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da6cdeb77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d6a75bc64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Dinwiddie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97afd9e2d42b0" /><Relationship Type="http://schemas.openxmlformats.org/officeDocument/2006/relationships/numbering" Target="/word/numbering.xml" Id="R022ba013d6bd43a0" /><Relationship Type="http://schemas.openxmlformats.org/officeDocument/2006/relationships/settings" Target="/word/settings.xml" Id="R3bdd1eba512a4e2c" /><Relationship Type="http://schemas.openxmlformats.org/officeDocument/2006/relationships/image" Target="/word/media/0e5bf018-2617-4a7a-8daa-435a015e9e38.png" Id="R298d6a75bc6449b7" /></Relationships>
</file>