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68a07abb9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839bb5127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Disque,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974d49d62434f" /><Relationship Type="http://schemas.openxmlformats.org/officeDocument/2006/relationships/numbering" Target="/word/numbering.xml" Id="R361dbc5c1e0a497e" /><Relationship Type="http://schemas.openxmlformats.org/officeDocument/2006/relationships/settings" Target="/word/settings.xml" Id="R03a912526a8b4f60" /><Relationship Type="http://schemas.openxmlformats.org/officeDocument/2006/relationships/image" Target="/word/media/310cf0f9-31b2-4fd7-b379-c0f32783d147.png" Id="R0de839bb512740ac" /></Relationships>
</file>