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e188028f9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201e4eb5e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2ad008c1b4fd1" /><Relationship Type="http://schemas.openxmlformats.org/officeDocument/2006/relationships/numbering" Target="/word/numbering.xml" Id="Rb56b2fa913fc4985" /><Relationship Type="http://schemas.openxmlformats.org/officeDocument/2006/relationships/settings" Target="/word/settings.xml" Id="R98194ba494604d77" /><Relationship Type="http://schemas.openxmlformats.org/officeDocument/2006/relationships/image" Target="/word/media/e85b2a36-9c65-4494-8f9a-07274108392e.png" Id="R164201e4eb5e4858" /></Relationships>
</file>