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35a56f903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2d72c3cdb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Dixville Notch,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f87fdaf9b4c7e" /><Relationship Type="http://schemas.openxmlformats.org/officeDocument/2006/relationships/numbering" Target="/word/numbering.xml" Id="Rf18eed919fde45ef" /><Relationship Type="http://schemas.openxmlformats.org/officeDocument/2006/relationships/settings" Target="/word/settings.xml" Id="Rf6c840db6d0e409b" /><Relationship Type="http://schemas.openxmlformats.org/officeDocument/2006/relationships/image" Target="/word/media/0a842704-d1c3-412d-a8f8-0c2210f564be.png" Id="R1972d72c3cdb4591" /></Relationships>
</file>