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fdd6b84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96cbdf4f7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63f555ee4250" /><Relationship Type="http://schemas.openxmlformats.org/officeDocument/2006/relationships/numbering" Target="/word/numbering.xml" Id="R7b5689ed4dbf4c0c" /><Relationship Type="http://schemas.openxmlformats.org/officeDocument/2006/relationships/settings" Target="/word/settings.xml" Id="R67b7f19fe01d4a8f" /><Relationship Type="http://schemas.openxmlformats.org/officeDocument/2006/relationships/image" Target="/word/media/28b3db69-86ea-4868-a070-e2f787a914a8.png" Id="R74996cbdf4f74802" /></Relationships>
</file>