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586ecd998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fa72aa9fa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 Manor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12bda692a40d2" /><Relationship Type="http://schemas.openxmlformats.org/officeDocument/2006/relationships/numbering" Target="/word/numbering.xml" Id="Rc47b867a85cb4e08" /><Relationship Type="http://schemas.openxmlformats.org/officeDocument/2006/relationships/settings" Target="/word/settings.xml" Id="R575c5a69b8cd40f6" /><Relationship Type="http://schemas.openxmlformats.org/officeDocument/2006/relationships/image" Target="/word/media/76a04761-36a5-438d-a153-681278fedd4a.png" Id="R4a1fa72aa9fa4818" /></Relationships>
</file>