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859d5d91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4c223e3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Docstone Commons,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eed901bb4d07" /><Relationship Type="http://schemas.openxmlformats.org/officeDocument/2006/relationships/numbering" Target="/word/numbering.xml" Id="R3536ee9a33ad486a" /><Relationship Type="http://schemas.openxmlformats.org/officeDocument/2006/relationships/settings" Target="/word/settings.xml" Id="R535b62c4fc5b4272" /><Relationship Type="http://schemas.openxmlformats.org/officeDocument/2006/relationships/image" Target="/word/media/179723d8-414f-4a1c-9938-256e11726d53.png" Id="R8d284c223e3b4ee1" /></Relationships>
</file>