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b67b55b33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2695d3a4b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Dodgeville,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eaad6f8944731" /><Relationship Type="http://schemas.openxmlformats.org/officeDocument/2006/relationships/numbering" Target="/word/numbering.xml" Id="R0b10df487f7b4157" /><Relationship Type="http://schemas.openxmlformats.org/officeDocument/2006/relationships/settings" Target="/word/settings.xml" Id="Rc562af065c9e4a52" /><Relationship Type="http://schemas.openxmlformats.org/officeDocument/2006/relationships/image" Target="/word/media/0dbced21-5514-4676-9752-eecc6b4a763b.png" Id="R9aa2695d3a4b4f72" /></Relationships>
</file>