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6a6c34f85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c4b078b4a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Dodgingtown,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5655d52574f20" /><Relationship Type="http://schemas.openxmlformats.org/officeDocument/2006/relationships/numbering" Target="/word/numbering.xml" Id="R23cb9f6d5ee64888" /><Relationship Type="http://schemas.openxmlformats.org/officeDocument/2006/relationships/settings" Target="/word/settings.xml" Id="Rf67746dd8e6342f2" /><Relationship Type="http://schemas.openxmlformats.org/officeDocument/2006/relationships/image" Target="/word/media/bf023b68-9745-4cef-acbf-69e12199a9aa.png" Id="R620c4b078b4a438b" /></Relationships>
</file>