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1570ce0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1f810dbc6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Doenz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fb890e1444db" /><Relationship Type="http://schemas.openxmlformats.org/officeDocument/2006/relationships/numbering" Target="/word/numbering.xml" Id="Rdac697b22fd44388" /><Relationship Type="http://schemas.openxmlformats.org/officeDocument/2006/relationships/settings" Target="/word/settings.xml" Id="R043f762efbbc4b21" /><Relationship Type="http://schemas.openxmlformats.org/officeDocument/2006/relationships/image" Target="/word/media/2adb11c3-003c-4fae-a6c1-a96726cac34b.png" Id="R3ef1f810dbc6403c" /></Relationships>
</file>