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7fd9234d8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24857db71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bcc8ae59546c7" /><Relationship Type="http://schemas.openxmlformats.org/officeDocument/2006/relationships/numbering" Target="/word/numbering.xml" Id="R63b7399089ee4be7" /><Relationship Type="http://schemas.openxmlformats.org/officeDocument/2006/relationships/settings" Target="/word/settings.xml" Id="Rda29c0a3d5d14369" /><Relationship Type="http://schemas.openxmlformats.org/officeDocument/2006/relationships/image" Target="/word/media/dec03ee5-0f15-4434-b445-2aaa4fd997b3.png" Id="R61d24857db714efa" /></Relationships>
</file>