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e3f9d75a0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bdc28b163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Dog Bluff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ca1ae75d14d52" /><Relationship Type="http://schemas.openxmlformats.org/officeDocument/2006/relationships/numbering" Target="/word/numbering.xml" Id="R9c27921d3d4142f5" /><Relationship Type="http://schemas.openxmlformats.org/officeDocument/2006/relationships/settings" Target="/word/settings.xml" Id="R7586cd667d0b4c76" /><Relationship Type="http://schemas.openxmlformats.org/officeDocument/2006/relationships/image" Target="/word/media/e19cb3e1-ac29-4aee-9fc3-c43c0588b0d9.png" Id="R19ebdc28b1634cb9" /></Relationships>
</file>