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9575995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fa44da7dc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Springs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851f0182f4ae1" /><Relationship Type="http://schemas.openxmlformats.org/officeDocument/2006/relationships/numbering" Target="/word/numbering.xml" Id="R5ab5e7ef0b9e4640" /><Relationship Type="http://schemas.openxmlformats.org/officeDocument/2006/relationships/settings" Target="/word/settings.xml" Id="R5a1804e854584cc3" /><Relationship Type="http://schemas.openxmlformats.org/officeDocument/2006/relationships/image" Target="/word/media/5803f316-f4fe-446b-b0dd-a1010bc6326f.png" Id="Rc19fa44da7dc4727" /></Relationships>
</file>