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40c9f6c77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be25a52dd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Dolley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c6c506daf4991" /><Relationship Type="http://schemas.openxmlformats.org/officeDocument/2006/relationships/numbering" Target="/word/numbering.xml" Id="Rce8314c5866f4b22" /><Relationship Type="http://schemas.openxmlformats.org/officeDocument/2006/relationships/settings" Target="/word/settings.xml" Id="R1846351f620b4669" /><Relationship Type="http://schemas.openxmlformats.org/officeDocument/2006/relationships/image" Target="/word/media/61954233-8e00-4ecf-ac7d-87daeacd36e7.png" Id="Rfd2be25a52dd405a" /></Relationships>
</file>