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2f06989d6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3273c6ff4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Dolores,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ad32e91c14b05" /><Relationship Type="http://schemas.openxmlformats.org/officeDocument/2006/relationships/numbering" Target="/word/numbering.xml" Id="R4a56e99f583b4e6f" /><Relationship Type="http://schemas.openxmlformats.org/officeDocument/2006/relationships/settings" Target="/word/settings.xml" Id="Rb31cfdc4e3834cb4" /><Relationship Type="http://schemas.openxmlformats.org/officeDocument/2006/relationships/image" Target="/word/media/2c4e9e23-45b7-4ddd-95e4-7669b8317e30.png" Id="Rb6a3273c6ff44466" /></Relationships>
</file>