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6250500d224b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2dd79c4a9a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Donas Landing,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9bb879a237437e" /><Relationship Type="http://schemas.openxmlformats.org/officeDocument/2006/relationships/numbering" Target="/word/numbering.xml" Id="R8bb0103cec1e4659" /><Relationship Type="http://schemas.openxmlformats.org/officeDocument/2006/relationships/settings" Target="/word/settings.xml" Id="R7ad36e2e79094e59" /><Relationship Type="http://schemas.openxmlformats.org/officeDocument/2006/relationships/image" Target="/word/media/77effa57-f198-4af9-92a8-1cd93f48e7d1.png" Id="R4c2dd79c4a9a4a76" /></Relationships>
</file>