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38863b61f4a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db86beebfc41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Doniphan,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e46b0fc1a347b1" /><Relationship Type="http://schemas.openxmlformats.org/officeDocument/2006/relationships/numbering" Target="/word/numbering.xml" Id="R6a38ce7abf9a4a96" /><Relationship Type="http://schemas.openxmlformats.org/officeDocument/2006/relationships/settings" Target="/word/settings.xml" Id="R890adeed3613483f" /><Relationship Type="http://schemas.openxmlformats.org/officeDocument/2006/relationships/image" Target="/word/media/078f99be-4ba1-427e-afd3-b9e730d794bb.png" Id="R7edb86beebfc41a9" /></Relationships>
</file>