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e94a86bc9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b280f940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Donlan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421944eff4fdb" /><Relationship Type="http://schemas.openxmlformats.org/officeDocument/2006/relationships/numbering" Target="/word/numbering.xml" Id="R7f7006d2c97a4f64" /><Relationship Type="http://schemas.openxmlformats.org/officeDocument/2006/relationships/settings" Target="/word/settings.xml" Id="R9d551a2b0a48456d" /><Relationship Type="http://schemas.openxmlformats.org/officeDocument/2006/relationships/image" Target="/word/media/1ae4be5c-9958-4852-9d74-5105ff1161a0.png" Id="R715b280f940d4547" /></Relationships>
</file>