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48ab2568d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927e3e6d5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Donnybrook,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a419e49484ce2" /><Relationship Type="http://schemas.openxmlformats.org/officeDocument/2006/relationships/numbering" Target="/word/numbering.xml" Id="R07a45d25562b4694" /><Relationship Type="http://schemas.openxmlformats.org/officeDocument/2006/relationships/settings" Target="/word/settings.xml" Id="R9f825d349e284746" /><Relationship Type="http://schemas.openxmlformats.org/officeDocument/2006/relationships/image" Target="/word/media/ba316aac-e6df-4ebc-9075-c278a3d91a15.png" Id="Rb81927e3e6d54839" /></Relationships>
</file>