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7dcf2a54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a368f2e3c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Donora,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934b62b194823" /><Relationship Type="http://schemas.openxmlformats.org/officeDocument/2006/relationships/numbering" Target="/word/numbering.xml" Id="Rd62d7a82324c4c0a" /><Relationship Type="http://schemas.openxmlformats.org/officeDocument/2006/relationships/settings" Target="/word/settings.xml" Id="R5c0316d1a3f64b68" /><Relationship Type="http://schemas.openxmlformats.org/officeDocument/2006/relationships/image" Target="/word/media/b112e123-70bb-4948-884a-679493987ef2.png" Id="R1fda368f2e3c4e70" /></Relationships>
</file>