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7cc0fda2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0e612aea2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f333d1a8341a8" /><Relationship Type="http://schemas.openxmlformats.org/officeDocument/2006/relationships/numbering" Target="/word/numbering.xml" Id="R5be3505232234eaf" /><Relationship Type="http://schemas.openxmlformats.org/officeDocument/2006/relationships/settings" Target="/word/settings.xml" Id="R59368d1dda104660" /><Relationship Type="http://schemas.openxmlformats.org/officeDocument/2006/relationships/image" Target="/word/media/9279c9bc-746e-4e2d-87a0-15f32f1c3e15.png" Id="R8260e612aea241a8" /></Relationships>
</file>