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d4c1c0522043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b528ffd1e14c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Dorena,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785390051e4f2c" /><Relationship Type="http://schemas.openxmlformats.org/officeDocument/2006/relationships/numbering" Target="/word/numbering.xml" Id="R892ba232a0444d17" /><Relationship Type="http://schemas.openxmlformats.org/officeDocument/2006/relationships/settings" Target="/word/settings.xml" Id="Rc967d4a2f02f4b85" /><Relationship Type="http://schemas.openxmlformats.org/officeDocument/2006/relationships/image" Target="/word/media/e1b69367-ca1b-4dad-bd31-3da566fd18f5.png" Id="R86b528ffd1e14c57" /></Relationships>
</file>