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a12d4f01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831f62a5e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Dorena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82c769547434b" /><Relationship Type="http://schemas.openxmlformats.org/officeDocument/2006/relationships/numbering" Target="/word/numbering.xml" Id="R7db1c3b1a3c44b34" /><Relationship Type="http://schemas.openxmlformats.org/officeDocument/2006/relationships/settings" Target="/word/settings.xml" Id="R4a4ae7c90c2b4317" /><Relationship Type="http://schemas.openxmlformats.org/officeDocument/2006/relationships/image" Target="/word/media/accd5a55-960f-4997-90aa-717bf733c2eb.png" Id="Rcff831f62a5e41df" /></Relationships>
</file>