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f68a6bc2c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6e51ded95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Doris,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61435a4f54c5d" /><Relationship Type="http://schemas.openxmlformats.org/officeDocument/2006/relationships/numbering" Target="/word/numbering.xml" Id="R2a98736f54cf47c1" /><Relationship Type="http://schemas.openxmlformats.org/officeDocument/2006/relationships/settings" Target="/word/settings.xml" Id="Rdaa12cbe9e7b458c" /><Relationship Type="http://schemas.openxmlformats.org/officeDocument/2006/relationships/image" Target="/word/media/6b38731a-53ba-4148-b4d9-acbd3f388bd8.png" Id="R44c6e51ded9540b9" /></Relationships>
</file>