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f82b112ef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30926cfb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5530a9534061" /><Relationship Type="http://schemas.openxmlformats.org/officeDocument/2006/relationships/numbering" Target="/word/numbering.xml" Id="Rcad9f59ea67e448d" /><Relationship Type="http://schemas.openxmlformats.org/officeDocument/2006/relationships/settings" Target="/word/settings.xml" Id="Re73ac1599b844295" /><Relationship Type="http://schemas.openxmlformats.org/officeDocument/2006/relationships/image" Target="/word/media/a990da13-794a-4bf9-ae97-27e0eeb7ddf4.png" Id="Rd6230926cfbd4d5e" /></Relationships>
</file>